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Lines="100" w:beforeAutospacing="0" w:after="0" w:afterAutospacing="0" w:line="600" w:lineRule="exact"/>
        <w:jc w:val="center"/>
        <w:rPr>
          <w:rFonts w:ascii="方正小标宋_GBK" w:hAnsi="方正小标宋_GBK" w:eastAsia="方正小标宋_GBK"/>
          <w:b/>
          <w:color w:val="000000"/>
          <w:sz w:val="40"/>
          <w:szCs w:val="36"/>
        </w:rPr>
      </w:pPr>
      <w:r>
        <w:rPr>
          <w:rFonts w:hint="eastAsia" w:ascii="方正小标宋_GBK" w:hAnsi="方正小标宋_GBK" w:eastAsia="方正小标宋_GBK"/>
          <w:b/>
          <w:color w:val="000000"/>
          <w:sz w:val="40"/>
          <w:szCs w:val="36"/>
        </w:rPr>
        <w:t>关于做好2020年度</w:t>
      </w:r>
    </w:p>
    <w:p>
      <w:pPr>
        <w:pStyle w:val="5"/>
        <w:spacing w:before="0" w:beforeAutospacing="0" w:after="0" w:afterAutospacing="0" w:line="600" w:lineRule="exact"/>
        <w:jc w:val="center"/>
        <w:rPr>
          <w:rFonts w:ascii="方正小标宋_GBK" w:hAnsi="方正小标宋_GBK" w:eastAsia="方正小标宋_GBK"/>
          <w:b/>
          <w:color w:val="000000"/>
          <w:sz w:val="40"/>
          <w:szCs w:val="36"/>
        </w:rPr>
      </w:pPr>
      <w:r>
        <w:rPr>
          <w:rFonts w:hint="eastAsia" w:ascii="方正小标宋_GBK" w:hAnsi="方正小标宋_GBK" w:eastAsia="方正小标宋_GBK"/>
          <w:b/>
          <w:color w:val="000000"/>
          <w:sz w:val="40"/>
          <w:szCs w:val="36"/>
        </w:rPr>
        <w:t>国家社科基金项目申报工作的通知</w:t>
      </w:r>
    </w:p>
    <w:p>
      <w:pPr>
        <w:pStyle w:val="5"/>
        <w:spacing w:before="0" w:beforeAutospacing="0" w:after="0" w:afterAutospacing="0" w:line="600" w:lineRule="exact"/>
        <w:rPr>
          <w:rFonts w:ascii="仿宋_GB2312" w:eastAsia="仿宋_GB2312"/>
          <w:b/>
          <w:color w:val="000000"/>
          <w:sz w:val="28"/>
          <w:szCs w:val="28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t>各学院、各部门：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12月20日，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全国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社科规划办发布了《2020年度国家社会科学基金项目申报公告》。近日，</w:t>
      </w:r>
      <w:r>
        <w:rPr>
          <w:rFonts w:ascii="Times New Roman" w:hAnsi="Times New Roman" w:eastAsia="仿宋_GB2312" w:cs="Times New Roman"/>
          <w:sz w:val="30"/>
          <w:szCs w:val="30"/>
        </w:rPr>
        <w:t>省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社科</w:t>
      </w:r>
      <w:r>
        <w:rPr>
          <w:rFonts w:ascii="Times New Roman" w:hAnsi="Times New Roman" w:eastAsia="仿宋_GB2312" w:cs="Times New Roman"/>
          <w:sz w:val="30"/>
          <w:szCs w:val="30"/>
        </w:rPr>
        <w:t>规划办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也发布了《关于做好2020年度我省国家社科基金项目申报工作的通知》，对</w:t>
      </w:r>
      <w:r>
        <w:rPr>
          <w:rFonts w:ascii="Times New Roman" w:hAnsi="Times New Roman" w:eastAsia="仿宋_GB2312" w:cs="Times New Roman"/>
          <w:sz w:val="30"/>
          <w:szCs w:val="30"/>
        </w:rPr>
        <w:t>项目申报工作做出部署。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结合通知精神，</w:t>
      </w:r>
      <w:r>
        <w:rPr>
          <w:rFonts w:ascii="Times New Roman" w:hAnsi="Times New Roman" w:eastAsia="仿宋_GB2312" w:cs="Times New Roman"/>
          <w:sz w:val="30"/>
          <w:szCs w:val="30"/>
        </w:rPr>
        <w:t>现将有关事项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安排</w:t>
      </w:r>
      <w:r>
        <w:rPr>
          <w:rFonts w:ascii="Times New Roman" w:hAnsi="Times New Roman" w:eastAsia="仿宋_GB2312" w:cs="Times New Roman"/>
          <w:sz w:val="30"/>
          <w:szCs w:val="30"/>
        </w:rPr>
        <w:t>如下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ascii="黑体" w:hAnsi="黑体" w:eastAsia="黑体" w:cs="Times New Roman"/>
          <w:color w:val="000000"/>
          <w:sz w:val="30"/>
          <w:szCs w:val="30"/>
        </w:rPr>
      </w:pPr>
      <w:r>
        <w:rPr>
          <w:rFonts w:ascii="黑体" w:hAnsi="黑体" w:eastAsia="黑体" w:cs="Times New Roman"/>
          <w:color w:val="000000"/>
          <w:sz w:val="30"/>
          <w:szCs w:val="30"/>
        </w:rPr>
        <w:t>一、组织动员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请组织教职员工认真学习申报公告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（附件1）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，深刻领会相关精神，在前期已经开展的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年度国家社科基金项目预研工作的基础上，进一步做好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年度国家社科基金项目申报的组织落实工作。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ascii="黑体" w:hAnsi="黑体" w:eastAsia="黑体" w:cs="Times New Roman"/>
          <w:color w:val="000000"/>
          <w:sz w:val="30"/>
          <w:szCs w:val="30"/>
        </w:rPr>
      </w:pPr>
      <w:r>
        <w:rPr>
          <w:rFonts w:ascii="黑体" w:hAnsi="黑体" w:eastAsia="黑体" w:cs="Times New Roman"/>
          <w:color w:val="000000"/>
          <w:sz w:val="30"/>
          <w:szCs w:val="30"/>
        </w:rPr>
        <w:t>二、注意事项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b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1.选题。原则上同一选题一个高校只能申报1个，申请人应避免重复申报选题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，全省同类选题申报不超过3个</w:t>
      </w:r>
      <w:r>
        <w:rPr>
          <w:rFonts w:ascii="Times New Roman" w:hAnsi="Times New Roman" w:eastAsia="仿宋_GB2312" w:cs="Times New Roman"/>
          <w:sz w:val="30"/>
          <w:szCs w:val="30"/>
        </w:rPr>
        <w:t>；</w:t>
      </w:r>
      <w:r>
        <w:rPr>
          <w:rFonts w:ascii="Times New Roman" w:hAnsi="Times New Roman" w:eastAsia="仿宋_GB2312" w:cs="Times New Roman"/>
          <w:b/>
          <w:sz w:val="30"/>
          <w:szCs w:val="30"/>
        </w:rPr>
        <w:t>符合青年项目条件的尽量申报青年项目。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b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2.限额。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2020</w:t>
      </w:r>
      <w:r>
        <w:rPr>
          <w:rFonts w:ascii="Times New Roman" w:hAnsi="Times New Roman" w:eastAsia="仿宋_GB2312" w:cs="Times New Roman"/>
          <w:sz w:val="30"/>
          <w:szCs w:val="30"/>
        </w:rPr>
        <w:t>年度国家社科基金项目实行限额申报，但鼓励冷门绝学和小学科申报，</w:t>
      </w:r>
      <w:r>
        <w:rPr>
          <w:rFonts w:ascii="Times New Roman" w:hAnsi="Times New Roman" w:eastAsia="仿宋_GB2312" w:cs="Times New Roman"/>
          <w:b/>
          <w:sz w:val="30"/>
          <w:szCs w:val="30"/>
        </w:rPr>
        <w:t>对统计学、人口学、民族问题研究、考古学、宗教学等学科不限额申报</w:t>
      </w:r>
      <w:r>
        <w:rPr>
          <w:rFonts w:hint="eastAsia" w:ascii="Times New Roman" w:hAnsi="Times New Roman" w:eastAsia="仿宋_GB2312" w:cs="Times New Roman"/>
          <w:b/>
          <w:sz w:val="30"/>
          <w:szCs w:val="30"/>
        </w:rPr>
        <w:t>，所报课题不占限额指标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3.填表。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填写2019年12月全国社科规划办发布的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</w:rPr>
        <w:t>《申请书》和《活页》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（附件3、4），填表时请具体</w:t>
      </w:r>
      <w:r>
        <w:rPr>
          <w:rFonts w:ascii="Times New Roman" w:hAnsi="Times New Roman" w:eastAsia="仿宋_GB2312" w:cs="Times New Roman"/>
          <w:sz w:val="30"/>
          <w:szCs w:val="30"/>
        </w:rPr>
        <w:t>参照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《申请书》</w:t>
      </w:r>
      <w:r>
        <w:rPr>
          <w:rFonts w:hint="eastAsia" w:ascii="Times New Roman" w:hAnsi="Times New Roman" w:eastAsia="仿宋_GB2312" w:cs="Times New Roman"/>
          <w:b/>
          <w:sz w:val="30"/>
          <w:szCs w:val="30"/>
        </w:rPr>
        <w:t>和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《活页》</w:t>
      </w:r>
      <w:r>
        <w:rPr>
          <w:rFonts w:hint="eastAsia" w:ascii="Times New Roman" w:hAnsi="Times New Roman" w:eastAsia="仿宋_GB2312" w:cs="Times New Roman"/>
          <w:b/>
          <w:sz w:val="30"/>
          <w:szCs w:val="30"/>
        </w:rPr>
        <w:t>的模板</w:t>
      </w:r>
      <w:r>
        <w:rPr>
          <w:rFonts w:hint="eastAsia" w:ascii="Times New Roman" w:hAnsi="Times New Roman" w:eastAsia="仿宋_GB2312" w:cs="Times New Roman"/>
          <w:bCs/>
          <w:sz w:val="30"/>
          <w:szCs w:val="30"/>
        </w:rPr>
        <w:t>（附件7、8）</w:t>
      </w:r>
      <w:r>
        <w:rPr>
          <w:rFonts w:ascii="Times New Roman" w:hAnsi="Times New Roman" w:eastAsia="仿宋_GB2312" w:cs="Times New Roman"/>
          <w:sz w:val="30"/>
          <w:szCs w:val="30"/>
        </w:rPr>
        <w:t>，按照要求规范填写数据表、课题论证等各类信息。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黑体" w:hAnsi="黑体" w:eastAsia="黑体" w:cs="Times New Roman"/>
          <w:sz w:val="30"/>
          <w:szCs w:val="30"/>
        </w:rPr>
      </w:pPr>
      <w:r>
        <w:rPr>
          <w:rFonts w:ascii="黑体" w:hAnsi="黑体" w:eastAsia="黑体" w:cs="Times New Roman"/>
          <w:sz w:val="30"/>
          <w:szCs w:val="30"/>
        </w:rPr>
        <w:t>三、工作安排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（1）20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sz w:val="30"/>
          <w:szCs w:val="30"/>
        </w:rPr>
        <w:t>年1月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</w:t>
      </w:r>
      <w:r>
        <w:rPr>
          <w:rFonts w:ascii="Times New Roman" w:hAnsi="Times New Roman" w:eastAsia="仿宋_GB2312" w:cs="Times New Roman"/>
          <w:sz w:val="30"/>
          <w:szCs w:val="30"/>
        </w:rPr>
        <w:t>日—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15</w:t>
      </w:r>
      <w:r>
        <w:rPr>
          <w:rFonts w:ascii="Times New Roman" w:hAnsi="Times New Roman" w:eastAsia="仿宋_GB2312" w:cs="Times New Roman"/>
          <w:sz w:val="30"/>
          <w:szCs w:val="30"/>
        </w:rPr>
        <w:t>日：科研处邀请专家评阅《申请书》，并提出具体修改意见供申请人修改完善。请科研秘书于</w:t>
      </w:r>
      <w:r>
        <w:rPr>
          <w:rFonts w:ascii="Times New Roman" w:hAnsi="Times New Roman" w:eastAsia="仿宋_GB2312" w:cs="Times New Roman"/>
          <w:b/>
          <w:sz w:val="30"/>
          <w:szCs w:val="30"/>
        </w:rPr>
        <w:t>1月</w:t>
      </w:r>
      <w:r>
        <w:rPr>
          <w:rFonts w:hint="eastAsia" w:ascii="Times New Roman" w:hAnsi="Times New Roman" w:eastAsia="仿宋_GB2312" w:cs="Times New Roman"/>
          <w:b/>
          <w:sz w:val="30"/>
          <w:szCs w:val="30"/>
        </w:rPr>
        <w:t>6</w:t>
      </w:r>
      <w:r>
        <w:rPr>
          <w:rFonts w:ascii="Times New Roman" w:hAnsi="Times New Roman" w:eastAsia="仿宋_GB2312" w:cs="Times New Roman"/>
          <w:b/>
          <w:sz w:val="30"/>
          <w:szCs w:val="30"/>
        </w:rPr>
        <w:t>日</w:t>
      </w:r>
      <w:r>
        <w:rPr>
          <w:rFonts w:ascii="Times New Roman" w:hAnsi="Times New Roman" w:eastAsia="仿宋_GB2312" w:cs="Times New Roman"/>
          <w:sz w:val="30"/>
          <w:szCs w:val="30"/>
        </w:rPr>
        <w:t>前将本学院、部门的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《申请书》Word文档电子版</w:t>
      </w:r>
      <w:r>
        <w:rPr>
          <w:rFonts w:ascii="Times New Roman" w:hAnsi="Times New Roman" w:eastAsia="仿宋_GB2312" w:cs="Times New Roman"/>
          <w:sz w:val="30"/>
          <w:szCs w:val="30"/>
        </w:rPr>
        <w:t>集中发送至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xingxinye</w:t>
      </w:r>
      <w:r>
        <w:rPr>
          <w:rFonts w:ascii="Times New Roman" w:hAnsi="Times New Roman" w:eastAsia="仿宋_GB2312" w:cs="Times New Roman"/>
          <w:sz w:val="30"/>
          <w:szCs w:val="30"/>
        </w:rPr>
        <w:t>@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njxzc</w:t>
      </w:r>
      <w:r>
        <w:rPr>
          <w:rFonts w:ascii="Times New Roman" w:hAnsi="Times New Roman" w:eastAsia="仿宋_GB2312" w:cs="Times New Roman"/>
          <w:sz w:val="30"/>
          <w:szCs w:val="30"/>
        </w:rPr>
        <w:t>.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edu.cn</w:t>
      </w:r>
      <w:r>
        <w:rPr>
          <w:rFonts w:ascii="Times New Roman" w:hAnsi="Times New Roman" w:eastAsia="仿宋_GB2312" w:cs="Times New Roman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（2）20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sz w:val="30"/>
          <w:szCs w:val="30"/>
        </w:rPr>
        <w:t>年1月16日—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31</w:t>
      </w:r>
      <w:r>
        <w:rPr>
          <w:rFonts w:ascii="Times New Roman" w:hAnsi="Times New Roman" w:eastAsia="仿宋_GB2312" w:cs="Times New Roman"/>
          <w:sz w:val="30"/>
          <w:szCs w:val="30"/>
        </w:rPr>
        <w:t>日：申请人根据反馈意见，利用寒假时间认真打磨、仔细修改、定稿，并按要求将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《申请书》</w:t>
      </w:r>
      <w:r>
        <w:rPr>
          <w:rFonts w:hint="eastAsia" w:ascii="Times New Roman" w:hAnsi="Times New Roman" w:eastAsia="仿宋_GB2312" w:cs="Times New Roman"/>
          <w:b/>
          <w:sz w:val="30"/>
          <w:szCs w:val="30"/>
        </w:rPr>
        <w:t>和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《活页》Word文档电子版（定稿）</w:t>
      </w:r>
      <w:r>
        <w:rPr>
          <w:rFonts w:ascii="Times New Roman" w:hAnsi="Times New Roman" w:eastAsia="仿宋_GB2312" w:cs="Times New Roman"/>
          <w:sz w:val="30"/>
          <w:szCs w:val="30"/>
        </w:rPr>
        <w:t>交由学院、部门科研秘书集中报送科研处。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（3）20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sz w:val="30"/>
          <w:szCs w:val="30"/>
        </w:rPr>
        <w:t>年2月1日—5日：科研处组织专家对《申请书》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的</w:t>
      </w:r>
      <w:r>
        <w:rPr>
          <w:rFonts w:ascii="Times New Roman" w:hAnsi="Times New Roman" w:eastAsia="仿宋_GB2312" w:cs="Times New Roman"/>
          <w:b/>
          <w:sz w:val="30"/>
          <w:szCs w:val="30"/>
        </w:rPr>
        <w:t>定稿</w:t>
      </w:r>
      <w:r>
        <w:rPr>
          <w:rFonts w:ascii="Times New Roman" w:hAnsi="Times New Roman" w:eastAsia="仿宋_GB2312" w:cs="Times New Roman"/>
          <w:sz w:val="30"/>
          <w:szCs w:val="30"/>
        </w:rPr>
        <w:t>进行评审，并结合形式审查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要求</w:t>
      </w:r>
      <w:r>
        <w:rPr>
          <w:rFonts w:ascii="Times New Roman" w:hAnsi="Times New Roman" w:eastAsia="仿宋_GB2312" w:cs="Times New Roman"/>
          <w:sz w:val="30"/>
          <w:szCs w:val="30"/>
        </w:rPr>
        <w:t>（附件9），提出修改意见供申请人</w:t>
      </w:r>
      <w:r>
        <w:rPr>
          <w:rFonts w:ascii="Times New Roman" w:hAnsi="Times New Roman" w:eastAsia="仿宋_GB2312" w:cs="Times New Roman"/>
          <w:b/>
          <w:sz w:val="30"/>
          <w:szCs w:val="30"/>
        </w:rPr>
        <w:t>完成最终稿</w:t>
      </w:r>
      <w:r>
        <w:rPr>
          <w:rFonts w:ascii="Times New Roman" w:hAnsi="Times New Roman" w:eastAsia="仿宋_GB2312" w:cs="Times New Roman"/>
          <w:sz w:val="30"/>
          <w:szCs w:val="30"/>
        </w:rPr>
        <w:t>；申请人按要求将</w:t>
      </w:r>
      <w:r>
        <w:rPr>
          <w:rFonts w:ascii="Times New Roman" w:hAnsi="Times New Roman" w:eastAsia="仿宋_GB2312" w:cs="Times New Roman"/>
          <w:b/>
          <w:sz w:val="30"/>
          <w:szCs w:val="30"/>
        </w:rPr>
        <w:t>最终申报材料</w:t>
      </w:r>
      <w:r>
        <w:rPr>
          <w:rFonts w:hint="eastAsia" w:ascii="Times New Roman" w:hAnsi="Times New Roman" w:eastAsia="仿宋_GB2312" w:cs="Times New Roman"/>
          <w:b/>
          <w:sz w:val="30"/>
          <w:szCs w:val="30"/>
        </w:rPr>
        <w:t>（一式7份）</w:t>
      </w:r>
      <w:r>
        <w:rPr>
          <w:rFonts w:ascii="Times New Roman" w:hAnsi="Times New Roman" w:eastAsia="仿宋_GB2312" w:cs="Times New Roman"/>
          <w:sz w:val="30"/>
          <w:szCs w:val="30"/>
        </w:rPr>
        <w:t>交由学院、部门科研秘书于</w:t>
      </w:r>
      <w:r>
        <w:rPr>
          <w:rFonts w:ascii="Times New Roman" w:hAnsi="Times New Roman" w:eastAsia="仿宋_GB2312" w:cs="Times New Roman"/>
          <w:b/>
          <w:sz w:val="30"/>
          <w:szCs w:val="30"/>
        </w:rPr>
        <w:t>2月5日</w:t>
      </w:r>
      <w:r>
        <w:rPr>
          <w:rFonts w:ascii="Times New Roman" w:hAnsi="Times New Roman" w:eastAsia="仿宋_GB2312" w:cs="Times New Roman"/>
          <w:sz w:val="30"/>
          <w:szCs w:val="30"/>
        </w:rPr>
        <w:t>前集中报送科研处。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（4）2019年2月6日—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11</w:t>
      </w:r>
      <w:r>
        <w:rPr>
          <w:rFonts w:ascii="Times New Roman" w:hAnsi="Times New Roman" w:eastAsia="仿宋_GB2312" w:cs="Times New Roman"/>
          <w:sz w:val="30"/>
          <w:szCs w:val="30"/>
        </w:rPr>
        <w:t>日：科研处按上级要求上报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申报</w:t>
      </w:r>
      <w:r>
        <w:rPr>
          <w:rFonts w:ascii="Times New Roman" w:hAnsi="Times New Roman" w:eastAsia="仿宋_GB2312" w:cs="Times New Roman"/>
          <w:sz w:val="30"/>
          <w:szCs w:val="30"/>
        </w:rPr>
        <w:t>材料。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四、最终申报材料报送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1.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《申请书》（最终稿，请课题负责人和课题组成员签名）</w:t>
      </w:r>
      <w:r>
        <w:rPr>
          <w:rFonts w:ascii="Times New Roman" w:hAnsi="Times New Roman" w:eastAsia="仿宋_GB2312" w:cs="Times New Roman"/>
          <w:sz w:val="30"/>
          <w:szCs w:val="30"/>
        </w:rPr>
        <w:t>和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《活页》（最终稿）</w:t>
      </w:r>
      <w:r>
        <w:rPr>
          <w:rFonts w:ascii="Times New Roman" w:hAnsi="Times New Roman" w:eastAsia="仿宋_GB2312" w:cs="Times New Roman"/>
          <w:sz w:val="30"/>
          <w:szCs w:val="30"/>
        </w:rPr>
        <w:t>各一式7份，A3纸张双面印制，中缝装订，分开装订。《活页》夹在《申请书》中。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2.电子版包括：（1）申报材料最终稿电子版（《申请书》《活页》的Word文档），文件一律以</w:t>
      </w:r>
      <w:r>
        <w:rPr>
          <w:rFonts w:ascii="Times New Roman" w:hAnsi="Times New Roman" w:eastAsia="仿宋_GB2312" w:cs="Times New Roman"/>
          <w:b/>
          <w:sz w:val="30"/>
          <w:szCs w:val="30"/>
        </w:rPr>
        <w:t>校名\学科\申报人+题目</w:t>
      </w:r>
      <w:r>
        <w:rPr>
          <w:rFonts w:ascii="Times New Roman" w:hAnsi="Times New Roman" w:eastAsia="仿宋_GB2312" w:cs="Times New Roman"/>
          <w:sz w:val="30"/>
          <w:szCs w:val="30"/>
        </w:rPr>
        <w:t>.doc的方式命名。（2）用</w:t>
      </w:r>
      <w:r>
        <w:rPr>
          <w:rFonts w:ascii="Times New Roman" w:hAnsi="Times New Roman" w:eastAsia="仿宋_GB2312" w:cs="Times New Roman"/>
          <w:b/>
          <w:sz w:val="30"/>
          <w:szCs w:val="30"/>
        </w:rPr>
        <w:t>《申报管理系统》</w:t>
      </w:r>
      <w:r>
        <w:rPr>
          <w:rFonts w:ascii="Times New Roman" w:hAnsi="Times New Roman" w:eastAsia="仿宋_GB2312" w:cs="Times New Roman"/>
          <w:sz w:val="30"/>
          <w:szCs w:val="30"/>
        </w:rPr>
        <w:t>录入的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“</w:t>
      </w:r>
      <w:r>
        <w:rPr>
          <w:rFonts w:ascii="Times New Roman" w:hAnsi="Times New Roman" w:eastAsia="仿宋_GB2312" w:cs="Times New Roman"/>
          <w:sz w:val="30"/>
          <w:szCs w:val="30"/>
        </w:rPr>
        <w:t>申报数据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(由学院、部门科研秘书统一录入，以</w:t>
      </w:r>
      <w:r>
        <w:rPr>
          <w:rFonts w:ascii="Times New Roman" w:hAnsi="Times New Roman" w:eastAsia="仿宋_GB2312" w:cs="Times New Roman"/>
          <w:b/>
          <w:sz w:val="30"/>
          <w:szCs w:val="30"/>
        </w:rPr>
        <w:t>学院名称+申报人姓名.</w:t>
      </w:r>
      <w:r>
        <w:rPr>
          <w:rFonts w:ascii="Times New Roman" w:hAnsi="Times New Roman" w:eastAsia="仿宋_GB2312" w:cs="Times New Roman"/>
          <w:sz w:val="30"/>
          <w:szCs w:val="30"/>
        </w:rPr>
        <w:t>DBF的方式命名)。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3.文科学院纸质材料由科研秘书集中报送科研处，电子版由科研秘书统一汇总后，按照学科分类打包发送至指定邮箱。非文科学院和行政人员的纸质材料自行报送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科研</w:t>
      </w:r>
      <w:r>
        <w:rPr>
          <w:rFonts w:ascii="Times New Roman" w:hAnsi="Times New Roman" w:eastAsia="仿宋_GB2312" w:cs="Times New Roman"/>
          <w:sz w:val="30"/>
          <w:szCs w:val="30"/>
        </w:rPr>
        <w:t>处，电子版直接发送至指定邮箱。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</w:pPr>
      <w:r>
        <w:rPr>
          <w:rFonts w:ascii="Times New Roman" w:hAnsi="Times New Roman" w:eastAsia="仿宋_GB2312" w:cs="Times New Roman"/>
          <w:sz w:val="30"/>
          <w:szCs w:val="30"/>
        </w:rPr>
        <w:t>联系人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: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邢新叶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电话:8617813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 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办公室:行政楼43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990" w:firstLineChars="33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附件：1.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年度国家社会科学基金项目申报公告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sz w:val="30"/>
          <w:szCs w:val="30"/>
        </w:rPr>
        <w:fldChar w:fldCharType="begin"/>
      </w:r>
      <w:r>
        <w:rPr>
          <w:sz w:val="30"/>
          <w:szCs w:val="30"/>
        </w:rPr>
        <w:instrText xml:space="preserve"> HYPERLINK "http://kyc.njxzc.edu.cn/_upload/article/53/2f/7985d8784bf3b69584917097345e/4b796796-3fc2-4e81-b77d-2c56552b9297.doc" </w:instrText>
      </w:r>
      <w:r>
        <w:rPr>
          <w:sz w:val="30"/>
          <w:szCs w:val="30"/>
        </w:rPr>
        <w:fldChar w:fldCharType="separate"/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年度国家社会科学基金项目</w:t>
      </w:r>
      <w:r>
        <w:rPr>
          <w:rFonts w:ascii="Times New Roman" w:hAnsi="Times New Roman" w:eastAsia="仿宋_GB2312" w:cs="Times New Roman"/>
          <w:kern w:val="2"/>
          <w:sz w:val="30"/>
          <w:szCs w:val="30"/>
        </w:rPr>
        <w:t>申报指南</w:t>
      </w:r>
      <w:r>
        <w:rPr>
          <w:rFonts w:ascii="Times New Roman" w:hAnsi="Times New Roman" w:eastAsia="仿宋_GB2312" w:cs="Times New Roman"/>
          <w:kern w:val="2"/>
          <w:sz w:val="30"/>
          <w:szCs w:val="30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3.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年度国家社会科学基金项目申请书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4.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年度国家社会科学基金项目活页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5.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年度国家社会科学基金项目申报数据代码表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6.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年度国家社会科学基金项目申报汇总表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7.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年申请书填写模板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8.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20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年活页填写模板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0"/>
          <w:szCs w:val="30"/>
          <w:lang w:val="en-US" w:eastAsia="zh-CN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9.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 xml:space="preserve"> 2020年度申报审核要点与注意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事项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10.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国家社会科学基金管理办法（2013年5月修订）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1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.国家社会科学基金项目经费管理办法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00" w:firstLineChars="5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</w:t>
      </w:r>
      <w:r>
        <w:rPr>
          <w:rFonts w:ascii="Times New Roman" w:hAnsi="Times New Roman" w:eastAsia="仿宋_GB2312" w:cs="Times New Roman"/>
          <w:color w:val="000000"/>
          <w:sz w:val="30"/>
          <w:szCs w:val="30"/>
        </w:rPr>
        <w:t>.国社科申报管理系统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sz w:val="30"/>
          <w:szCs w:val="30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right"/>
        <w:textAlignment w:val="auto"/>
        <w:rPr>
          <w:rFonts w:ascii="Times New Roman" w:hAnsi="Times New Roman" w:eastAsia="仿宋_GB2312" w:cs="Times New Roman"/>
          <w:bCs/>
          <w:color w:val="000000"/>
          <w:sz w:val="30"/>
          <w:szCs w:val="30"/>
        </w:rPr>
      </w:pPr>
      <w:r>
        <w:rPr>
          <w:rFonts w:ascii="Times New Roman" w:hAnsi="Times New Roman" w:eastAsia="仿宋_GB2312" w:cs="Times New Roman"/>
          <w:bCs/>
          <w:color w:val="000000"/>
          <w:sz w:val="30"/>
          <w:szCs w:val="30"/>
        </w:rPr>
        <w:t>科研处（学科建设办公室、研究生管理办公室）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right"/>
        <w:textAlignment w:val="auto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color w:val="000000"/>
          <w:sz w:val="30"/>
          <w:szCs w:val="30"/>
        </w:rPr>
        <w:t>2019年</w:t>
      </w:r>
      <w:r>
        <w:rPr>
          <w:rFonts w:hint="eastAsia" w:ascii="Times New Roman" w:hAnsi="Times New Roman" w:eastAsia="仿宋_GB2312" w:cs="Times New Roman"/>
          <w:bCs/>
          <w:color w:val="000000"/>
          <w:sz w:val="30"/>
          <w:szCs w:val="30"/>
        </w:rPr>
        <w:t>12</w:t>
      </w:r>
      <w:r>
        <w:rPr>
          <w:rFonts w:ascii="Times New Roman" w:hAnsi="Times New Roman" w:eastAsia="仿宋_GB2312" w:cs="Times New Roman"/>
          <w:bCs/>
          <w:color w:val="000000"/>
          <w:sz w:val="30"/>
          <w:szCs w:val="30"/>
        </w:rPr>
        <w:t>月</w:t>
      </w:r>
      <w:r>
        <w:rPr>
          <w:rFonts w:hint="eastAsia" w:ascii="Times New Roman" w:hAnsi="Times New Roman" w:eastAsia="仿宋_GB2312" w:cs="Times New Roman"/>
          <w:bCs/>
          <w:color w:val="000000"/>
          <w:sz w:val="30"/>
          <w:szCs w:val="30"/>
        </w:rPr>
        <w:t>27</w:t>
      </w:r>
      <w:r>
        <w:rPr>
          <w:rFonts w:ascii="Times New Roman" w:hAnsi="Times New Roman" w:eastAsia="仿宋_GB2312" w:cs="Times New Roman"/>
          <w:bCs/>
          <w:color w:val="000000"/>
          <w:sz w:val="30"/>
          <w:szCs w:val="30"/>
        </w:rPr>
        <w:t>日</w:t>
      </w:r>
      <w:r>
        <w:rPr>
          <w:rFonts w:hint="eastAsia" w:ascii="Times New Roman" w:hAnsi="Times New Roman" w:eastAsia="仿宋_GB2312" w:cs="Times New Roman"/>
          <w:bCs/>
          <w:color w:val="000000"/>
          <w:sz w:val="30"/>
          <w:szCs w:val="30"/>
        </w:rPr>
        <w:tab/>
      </w:r>
      <w:r>
        <w:rPr>
          <w:rFonts w:hint="eastAsia" w:ascii="Times New Roman" w:hAnsi="Times New Roman" w:eastAsia="仿宋_GB2312" w:cs="Times New Roman"/>
          <w:bCs/>
          <w:color w:val="000000"/>
          <w:sz w:val="30"/>
          <w:szCs w:val="30"/>
        </w:rPr>
        <w:tab/>
      </w:r>
      <w:r>
        <w:rPr>
          <w:rFonts w:hint="eastAsia" w:ascii="Times New Roman" w:hAnsi="Times New Roman" w:eastAsia="仿宋_GB2312" w:cs="Times New Roman"/>
          <w:bCs/>
          <w:color w:val="000000"/>
          <w:sz w:val="30"/>
          <w:szCs w:val="30"/>
        </w:rPr>
        <w:tab/>
      </w:r>
      <w:r>
        <w:rPr>
          <w:rFonts w:hint="eastAsia" w:ascii="Times New Roman" w:hAnsi="Times New Roman" w:eastAsia="仿宋_GB2312" w:cs="Times New Roman"/>
          <w:bCs/>
          <w:color w:val="000000"/>
          <w:sz w:val="30"/>
          <w:szCs w:val="30"/>
        </w:rPr>
        <w:tab/>
      </w:r>
      <w:r>
        <w:rPr>
          <w:rFonts w:hint="eastAsia" w:ascii="Times New Roman" w:hAnsi="Times New Roman" w:eastAsia="仿宋_GB2312" w:cs="Times New Roman"/>
          <w:bCs/>
          <w:color w:val="000000"/>
          <w:sz w:val="30"/>
          <w:szCs w:val="30"/>
        </w:rPr>
        <w:tab/>
      </w:r>
      <w:bookmarkStart w:id="0" w:name="_GoBack"/>
      <w:bookmarkEnd w:id="0"/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04364"/>
    <w:rsid w:val="000051CD"/>
    <w:rsid w:val="00014F32"/>
    <w:rsid w:val="00072A13"/>
    <w:rsid w:val="000A6B27"/>
    <w:rsid w:val="000F41A7"/>
    <w:rsid w:val="00146C12"/>
    <w:rsid w:val="00162CBA"/>
    <w:rsid w:val="001A1650"/>
    <w:rsid w:val="001A1AE1"/>
    <w:rsid w:val="001E1684"/>
    <w:rsid w:val="00204364"/>
    <w:rsid w:val="00231E11"/>
    <w:rsid w:val="00253C72"/>
    <w:rsid w:val="0028251B"/>
    <w:rsid w:val="002B5AF1"/>
    <w:rsid w:val="002E207D"/>
    <w:rsid w:val="002E3781"/>
    <w:rsid w:val="00336C96"/>
    <w:rsid w:val="00346C4C"/>
    <w:rsid w:val="00430D02"/>
    <w:rsid w:val="00466EF0"/>
    <w:rsid w:val="004C12DF"/>
    <w:rsid w:val="004C3F56"/>
    <w:rsid w:val="00502F29"/>
    <w:rsid w:val="00521AFE"/>
    <w:rsid w:val="005477ED"/>
    <w:rsid w:val="00557265"/>
    <w:rsid w:val="00574F79"/>
    <w:rsid w:val="005C443C"/>
    <w:rsid w:val="00664B72"/>
    <w:rsid w:val="006C3323"/>
    <w:rsid w:val="0074235D"/>
    <w:rsid w:val="007D2FC7"/>
    <w:rsid w:val="007E04A7"/>
    <w:rsid w:val="0082140B"/>
    <w:rsid w:val="008339F6"/>
    <w:rsid w:val="00874892"/>
    <w:rsid w:val="008A1F8C"/>
    <w:rsid w:val="009243EB"/>
    <w:rsid w:val="00957599"/>
    <w:rsid w:val="009579C3"/>
    <w:rsid w:val="0098366B"/>
    <w:rsid w:val="009B7DB7"/>
    <w:rsid w:val="00A40C85"/>
    <w:rsid w:val="00AB4CBD"/>
    <w:rsid w:val="00B0566F"/>
    <w:rsid w:val="00B265F6"/>
    <w:rsid w:val="00B42145"/>
    <w:rsid w:val="00B52E64"/>
    <w:rsid w:val="00B639D8"/>
    <w:rsid w:val="00BF2119"/>
    <w:rsid w:val="00C56846"/>
    <w:rsid w:val="00CB3EA4"/>
    <w:rsid w:val="00CB546B"/>
    <w:rsid w:val="00CF560C"/>
    <w:rsid w:val="00D171DB"/>
    <w:rsid w:val="00D42DAC"/>
    <w:rsid w:val="00D65E26"/>
    <w:rsid w:val="00D67B6A"/>
    <w:rsid w:val="00DE4571"/>
    <w:rsid w:val="00EC472C"/>
    <w:rsid w:val="00F26482"/>
    <w:rsid w:val="00FE4805"/>
    <w:rsid w:val="00FE72E7"/>
    <w:rsid w:val="25D11761"/>
    <w:rsid w:val="47394F28"/>
    <w:rsid w:val="60DE76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239</Words>
  <Characters>1364</Characters>
  <Lines>11</Lines>
  <Paragraphs>3</Paragraphs>
  <TotalTime>92</TotalTime>
  <ScaleCrop>false</ScaleCrop>
  <LinksUpToDate>false</LinksUpToDate>
  <CharactersWithSpaces>1600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2019-12-27T00:36:00Z</dcterms:created>
  <dc:creator>admin</dc:creator>
  <cp:lastModifiedBy>新叶1382582681</cp:lastModifiedBy>
  <dcterms:modified xsi:type="dcterms:W3CDTF">2019-12-27T08:17:26Z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